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F5FD" w14:textId="77777777" w:rsidR="00851604" w:rsidRPr="002F6D92" w:rsidRDefault="00851604" w:rsidP="00851604">
      <w:pPr>
        <w:pStyle w:val="p1"/>
        <w:rPr>
          <w:sz w:val="24"/>
          <w:szCs w:val="24"/>
        </w:rPr>
      </w:pPr>
      <w:r w:rsidRPr="002F6D92">
        <w:rPr>
          <w:sz w:val="24"/>
          <w:szCs w:val="24"/>
        </w:rPr>
        <w:t>NOTICE OF ANNUAL GENERAL MEETING.</w:t>
      </w:r>
    </w:p>
    <w:p w14:paraId="2C1DD0D0" w14:textId="77777777" w:rsidR="00851604" w:rsidRPr="002F6D92" w:rsidRDefault="00851604" w:rsidP="00851604">
      <w:pPr>
        <w:pStyle w:val="p1"/>
        <w:rPr>
          <w:sz w:val="24"/>
          <w:szCs w:val="24"/>
        </w:rPr>
      </w:pPr>
      <w:r w:rsidRPr="002F6D92">
        <w:rPr>
          <w:sz w:val="24"/>
          <w:szCs w:val="24"/>
        </w:rPr>
        <w:t>The AGM of The Queensland Naturalists’ Club Inc.</w:t>
      </w:r>
    </w:p>
    <w:p w14:paraId="31B683FF" w14:textId="27E0914A" w:rsidR="00851604" w:rsidRPr="002F6D92" w:rsidRDefault="00851604" w:rsidP="00851604">
      <w:pPr>
        <w:pStyle w:val="p1"/>
        <w:rPr>
          <w:sz w:val="24"/>
          <w:szCs w:val="24"/>
        </w:rPr>
      </w:pPr>
      <w:r w:rsidRPr="002F6D92">
        <w:rPr>
          <w:sz w:val="24"/>
          <w:szCs w:val="24"/>
        </w:rPr>
        <w:t>ABN 22 586 275 203</w:t>
      </w:r>
      <w:r w:rsidR="000266D7">
        <w:rPr>
          <w:sz w:val="24"/>
          <w:szCs w:val="24"/>
        </w:rPr>
        <w:t xml:space="preserve">; </w:t>
      </w:r>
      <w:r w:rsidRPr="002F6D92">
        <w:rPr>
          <w:sz w:val="24"/>
          <w:szCs w:val="24"/>
        </w:rPr>
        <w:t>will be held on Monday,1</w:t>
      </w:r>
      <w:r w:rsidR="002F6D92" w:rsidRPr="002F6D92">
        <w:rPr>
          <w:sz w:val="24"/>
          <w:szCs w:val="24"/>
        </w:rPr>
        <w:t>6</w:t>
      </w:r>
      <w:r w:rsidRPr="002F6D92">
        <w:rPr>
          <w:sz w:val="24"/>
          <w:szCs w:val="24"/>
        </w:rPr>
        <w:t>th February</w:t>
      </w:r>
      <w:r w:rsidR="000266D7">
        <w:rPr>
          <w:sz w:val="24"/>
          <w:szCs w:val="24"/>
        </w:rPr>
        <w:t>,</w:t>
      </w:r>
      <w:r w:rsidRPr="002F6D92">
        <w:rPr>
          <w:sz w:val="24"/>
          <w:szCs w:val="24"/>
        </w:rPr>
        <w:t xml:space="preserve"> 202</w:t>
      </w:r>
      <w:r w:rsidR="002F6D92" w:rsidRPr="002F6D92">
        <w:rPr>
          <w:sz w:val="24"/>
          <w:szCs w:val="24"/>
        </w:rPr>
        <w:t>6</w:t>
      </w:r>
      <w:r w:rsidRPr="002F6D92">
        <w:rPr>
          <w:sz w:val="24"/>
          <w:szCs w:val="24"/>
        </w:rPr>
        <w:t xml:space="preserve"> at 7.30pm</w:t>
      </w:r>
      <w:r w:rsidRPr="002F6D92">
        <w:rPr>
          <w:sz w:val="24"/>
          <w:szCs w:val="24"/>
        </w:rPr>
        <w:t xml:space="preserve"> </w:t>
      </w:r>
      <w:r w:rsidRPr="002F6D92">
        <w:rPr>
          <w:sz w:val="24"/>
          <w:szCs w:val="24"/>
        </w:rPr>
        <w:t>at Toowong Uniting Church, Sherwood Road, Toowong.</w:t>
      </w:r>
    </w:p>
    <w:p w14:paraId="11CA3C0A" w14:textId="77777777" w:rsidR="00851604" w:rsidRPr="002F6D92" w:rsidRDefault="00851604" w:rsidP="00851604">
      <w:pPr>
        <w:pStyle w:val="p1"/>
        <w:rPr>
          <w:sz w:val="24"/>
          <w:szCs w:val="24"/>
        </w:rPr>
      </w:pPr>
    </w:p>
    <w:p w14:paraId="41F2A1DB" w14:textId="77777777" w:rsidR="00851604" w:rsidRPr="00F15062" w:rsidRDefault="00851604" w:rsidP="00851604">
      <w:pPr>
        <w:pStyle w:val="p2"/>
        <w:rPr>
          <w:b/>
          <w:bCs/>
          <w:sz w:val="24"/>
          <w:szCs w:val="24"/>
        </w:rPr>
      </w:pPr>
      <w:r w:rsidRPr="00F15062">
        <w:rPr>
          <w:b/>
          <w:bCs/>
          <w:sz w:val="24"/>
          <w:szCs w:val="24"/>
        </w:rPr>
        <w:t>AGENDA</w:t>
      </w:r>
    </w:p>
    <w:p w14:paraId="15174464" w14:textId="77777777" w:rsidR="00851604" w:rsidRPr="002F6D92" w:rsidRDefault="00851604" w:rsidP="00851604">
      <w:pPr>
        <w:pStyle w:val="p2"/>
        <w:rPr>
          <w:sz w:val="24"/>
          <w:szCs w:val="24"/>
        </w:rPr>
      </w:pPr>
    </w:p>
    <w:p w14:paraId="14382EB2" w14:textId="77777777" w:rsidR="00851604" w:rsidRPr="002F6D92" w:rsidRDefault="00851604" w:rsidP="002F6D92">
      <w:pPr>
        <w:pStyle w:val="p2"/>
        <w:numPr>
          <w:ilvl w:val="0"/>
          <w:numId w:val="1"/>
        </w:numPr>
        <w:rPr>
          <w:sz w:val="24"/>
          <w:szCs w:val="24"/>
        </w:rPr>
      </w:pPr>
      <w:r w:rsidRPr="002F6D92">
        <w:rPr>
          <w:sz w:val="24"/>
          <w:szCs w:val="24"/>
        </w:rPr>
        <w:t>Opening and Welcome by the President</w:t>
      </w:r>
    </w:p>
    <w:p w14:paraId="4A6417DD" w14:textId="77777777" w:rsidR="00851604" w:rsidRPr="002F6D92" w:rsidRDefault="00851604" w:rsidP="002F6D92">
      <w:pPr>
        <w:pStyle w:val="p2"/>
        <w:numPr>
          <w:ilvl w:val="0"/>
          <w:numId w:val="1"/>
        </w:numPr>
        <w:rPr>
          <w:sz w:val="24"/>
          <w:szCs w:val="24"/>
        </w:rPr>
      </w:pPr>
      <w:r w:rsidRPr="002F6D92">
        <w:rPr>
          <w:sz w:val="24"/>
          <w:szCs w:val="24"/>
        </w:rPr>
        <w:t>Minutes of previous AGM</w:t>
      </w:r>
    </w:p>
    <w:p w14:paraId="7CF451C6" w14:textId="77777777" w:rsidR="00851604" w:rsidRPr="002F6D92" w:rsidRDefault="00851604" w:rsidP="002F6D92">
      <w:pPr>
        <w:pStyle w:val="p2"/>
        <w:numPr>
          <w:ilvl w:val="0"/>
          <w:numId w:val="1"/>
        </w:numPr>
        <w:rPr>
          <w:sz w:val="24"/>
          <w:szCs w:val="24"/>
        </w:rPr>
      </w:pPr>
      <w:r w:rsidRPr="002F6D92">
        <w:rPr>
          <w:sz w:val="24"/>
          <w:szCs w:val="24"/>
        </w:rPr>
        <w:t>Treasurer’s Report, Auditor’s Report and Appointment of Auditor</w:t>
      </w:r>
    </w:p>
    <w:p w14:paraId="43F206A0" w14:textId="77777777" w:rsidR="00851604" w:rsidRPr="002F6D92" w:rsidRDefault="00851604" w:rsidP="002F6D92">
      <w:pPr>
        <w:pStyle w:val="p2"/>
        <w:numPr>
          <w:ilvl w:val="0"/>
          <w:numId w:val="1"/>
        </w:numPr>
        <w:rPr>
          <w:sz w:val="24"/>
          <w:szCs w:val="24"/>
        </w:rPr>
      </w:pPr>
      <w:r w:rsidRPr="002F6D92">
        <w:rPr>
          <w:sz w:val="24"/>
          <w:szCs w:val="24"/>
        </w:rPr>
        <w:t>Secretary’s Report</w:t>
      </w:r>
    </w:p>
    <w:p w14:paraId="47582C80" w14:textId="45326BD9" w:rsidR="002F6D92" w:rsidRPr="002F6D92" w:rsidRDefault="002F6D92" w:rsidP="002F6D92">
      <w:pPr>
        <w:pStyle w:val="p2"/>
        <w:numPr>
          <w:ilvl w:val="0"/>
          <w:numId w:val="1"/>
        </w:numPr>
        <w:rPr>
          <w:sz w:val="24"/>
          <w:szCs w:val="24"/>
        </w:rPr>
      </w:pPr>
      <w:r w:rsidRPr="002F6D92">
        <w:rPr>
          <w:sz w:val="24"/>
          <w:szCs w:val="24"/>
        </w:rPr>
        <w:t>Brief Presidents Report</w:t>
      </w:r>
    </w:p>
    <w:p w14:paraId="1D058DD5" w14:textId="2D04D8D8" w:rsidR="002F6D92" w:rsidRPr="002F6D92" w:rsidRDefault="002F6D92" w:rsidP="002F6D92">
      <w:pPr>
        <w:pStyle w:val="p2"/>
        <w:numPr>
          <w:ilvl w:val="0"/>
          <w:numId w:val="1"/>
        </w:numPr>
        <w:rPr>
          <w:sz w:val="24"/>
          <w:szCs w:val="24"/>
        </w:rPr>
      </w:pPr>
      <w:r w:rsidRPr="002F6D92">
        <w:rPr>
          <w:sz w:val="24"/>
          <w:szCs w:val="24"/>
        </w:rPr>
        <w:t>Brief</w:t>
      </w:r>
      <w:r w:rsidR="00F15062">
        <w:rPr>
          <w:sz w:val="24"/>
          <w:szCs w:val="24"/>
        </w:rPr>
        <w:t xml:space="preserve">, </w:t>
      </w:r>
      <w:r w:rsidRPr="002F6D92">
        <w:rPr>
          <w:sz w:val="24"/>
          <w:szCs w:val="24"/>
        </w:rPr>
        <w:t xml:space="preserve">selected presentations </w:t>
      </w:r>
      <w:r w:rsidR="00F15062">
        <w:rPr>
          <w:sz w:val="24"/>
          <w:szCs w:val="24"/>
        </w:rPr>
        <w:t xml:space="preserve">from </w:t>
      </w:r>
      <w:r w:rsidRPr="002F6D92">
        <w:rPr>
          <w:sz w:val="24"/>
          <w:szCs w:val="24"/>
        </w:rPr>
        <w:t>QNC Club Members</w:t>
      </w:r>
    </w:p>
    <w:p w14:paraId="36F4FEF8" w14:textId="77777777" w:rsidR="00851604" w:rsidRPr="002F6D92" w:rsidRDefault="00851604" w:rsidP="002F6D92">
      <w:pPr>
        <w:pStyle w:val="p2"/>
        <w:numPr>
          <w:ilvl w:val="0"/>
          <w:numId w:val="1"/>
        </w:numPr>
        <w:rPr>
          <w:sz w:val="24"/>
          <w:szCs w:val="24"/>
        </w:rPr>
      </w:pPr>
      <w:r w:rsidRPr="002F6D92">
        <w:rPr>
          <w:sz w:val="24"/>
          <w:szCs w:val="24"/>
        </w:rPr>
        <w:t>Election of Officer Bearers</w:t>
      </w:r>
    </w:p>
    <w:p w14:paraId="6FE63793" w14:textId="77777777" w:rsidR="00851604" w:rsidRPr="002F6D92" w:rsidRDefault="00851604" w:rsidP="002F6D92">
      <w:pPr>
        <w:pStyle w:val="p2"/>
        <w:numPr>
          <w:ilvl w:val="0"/>
          <w:numId w:val="1"/>
        </w:numPr>
        <w:rPr>
          <w:sz w:val="24"/>
          <w:szCs w:val="24"/>
        </w:rPr>
      </w:pPr>
      <w:r w:rsidRPr="002F6D92">
        <w:rPr>
          <w:sz w:val="24"/>
          <w:szCs w:val="24"/>
        </w:rPr>
        <w:t>Close of meeting</w:t>
      </w:r>
    </w:p>
    <w:p w14:paraId="085F0B01" w14:textId="77777777" w:rsidR="00851604" w:rsidRPr="002F6D92" w:rsidRDefault="00851604" w:rsidP="00851604">
      <w:pPr>
        <w:pStyle w:val="p2"/>
        <w:rPr>
          <w:sz w:val="24"/>
          <w:szCs w:val="24"/>
        </w:rPr>
      </w:pPr>
    </w:p>
    <w:p w14:paraId="56D1002D" w14:textId="564A77A1" w:rsidR="00851604" w:rsidRPr="002F6D92" w:rsidRDefault="00851604" w:rsidP="00851604">
      <w:pPr>
        <w:pStyle w:val="p2"/>
        <w:rPr>
          <w:sz w:val="24"/>
          <w:szCs w:val="24"/>
        </w:rPr>
      </w:pPr>
      <w:r w:rsidRPr="00F15062">
        <w:rPr>
          <w:b/>
          <w:bCs/>
          <w:sz w:val="24"/>
          <w:szCs w:val="24"/>
        </w:rPr>
        <w:t>Note:</w:t>
      </w:r>
      <w:r w:rsidRPr="002F6D92">
        <w:rPr>
          <w:sz w:val="24"/>
          <w:szCs w:val="24"/>
        </w:rPr>
        <w:t xml:space="preserve"> </w:t>
      </w:r>
      <w:r w:rsidRPr="002F6D92">
        <w:rPr>
          <w:sz w:val="24"/>
          <w:szCs w:val="24"/>
        </w:rPr>
        <w:t>You may vote in person or by proxy. If you wish to vote by proxy the appointment of proxy</w:t>
      </w:r>
      <w:r w:rsidR="002F6D92" w:rsidRPr="002F6D92">
        <w:rPr>
          <w:sz w:val="24"/>
          <w:szCs w:val="24"/>
        </w:rPr>
        <w:t xml:space="preserve"> </w:t>
      </w:r>
      <w:r w:rsidRPr="002F6D92">
        <w:rPr>
          <w:sz w:val="24"/>
          <w:szCs w:val="24"/>
        </w:rPr>
        <w:t>must be lodged with the chairperson prior to the opening of the meeting. A form of</w:t>
      </w:r>
      <w:r w:rsidR="002F6D92" w:rsidRPr="002F6D92">
        <w:rPr>
          <w:sz w:val="24"/>
          <w:szCs w:val="24"/>
        </w:rPr>
        <w:t xml:space="preserve"> </w:t>
      </w:r>
      <w:r w:rsidRPr="002F6D92">
        <w:rPr>
          <w:sz w:val="24"/>
          <w:szCs w:val="24"/>
        </w:rPr>
        <w:t>appointment of proxy is set out below and is available on the club website.</w:t>
      </w:r>
    </w:p>
    <w:p w14:paraId="1C0BED29" w14:textId="77777777" w:rsidR="002F6D92" w:rsidRPr="00851604" w:rsidRDefault="002F6D92" w:rsidP="00851604">
      <w:pPr>
        <w:pStyle w:val="p2"/>
        <w:rPr>
          <w:sz w:val="28"/>
          <w:szCs w:val="28"/>
        </w:rPr>
      </w:pPr>
    </w:p>
    <w:p w14:paraId="2B00A8D3" w14:textId="77777777" w:rsidR="00851604" w:rsidRPr="002F6D92" w:rsidRDefault="00851604" w:rsidP="002F6D92">
      <w:pPr>
        <w:pStyle w:val="p2"/>
        <w:ind w:left="851"/>
        <w:rPr>
          <w:sz w:val="24"/>
          <w:szCs w:val="24"/>
        </w:rPr>
      </w:pPr>
      <w:r w:rsidRPr="002F6D92">
        <w:rPr>
          <w:sz w:val="24"/>
          <w:szCs w:val="24"/>
        </w:rPr>
        <w:t>The Queensland Naturalists’ Club Inc:</w:t>
      </w:r>
    </w:p>
    <w:p w14:paraId="5686A1CD" w14:textId="5829BDA0" w:rsidR="00851604" w:rsidRPr="002F6D92" w:rsidRDefault="00851604" w:rsidP="002F6D92">
      <w:pPr>
        <w:pStyle w:val="p2"/>
        <w:ind w:left="851"/>
        <w:rPr>
          <w:sz w:val="24"/>
          <w:szCs w:val="24"/>
        </w:rPr>
      </w:pPr>
      <w:r w:rsidRPr="002F6D92">
        <w:rPr>
          <w:sz w:val="24"/>
          <w:szCs w:val="24"/>
        </w:rPr>
        <w:t>I, ………</w:t>
      </w:r>
      <w:proofErr w:type="gramStart"/>
      <w:r w:rsidRPr="002F6D92">
        <w:rPr>
          <w:sz w:val="24"/>
          <w:szCs w:val="24"/>
        </w:rPr>
        <w:t>…..</w:t>
      </w:r>
      <w:proofErr w:type="gramEnd"/>
      <w:r w:rsidRPr="002F6D92">
        <w:rPr>
          <w:sz w:val="24"/>
          <w:szCs w:val="24"/>
        </w:rPr>
        <w:t>…</w:t>
      </w:r>
      <w:proofErr w:type="gramStart"/>
      <w:r w:rsidRPr="002F6D92">
        <w:rPr>
          <w:sz w:val="24"/>
          <w:szCs w:val="24"/>
        </w:rPr>
        <w:t>…..</w:t>
      </w:r>
      <w:proofErr w:type="gramEnd"/>
      <w:r w:rsidRPr="002F6D92">
        <w:rPr>
          <w:sz w:val="24"/>
          <w:szCs w:val="24"/>
        </w:rPr>
        <w:t>…………of………………………………</w:t>
      </w:r>
      <w:r w:rsidR="002F6D92">
        <w:rPr>
          <w:sz w:val="24"/>
          <w:szCs w:val="24"/>
        </w:rPr>
        <w:t>……</w:t>
      </w:r>
      <w:r w:rsidRPr="002F6D92">
        <w:rPr>
          <w:sz w:val="24"/>
          <w:szCs w:val="24"/>
        </w:rPr>
        <w:t>., being a member of the Club,</w:t>
      </w:r>
      <w:r w:rsidR="002F6D92" w:rsidRPr="002F6D92">
        <w:rPr>
          <w:sz w:val="24"/>
          <w:szCs w:val="24"/>
        </w:rPr>
        <w:t xml:space="preserve"> </w:t>
      </w:r>
      <w:r w:rsidRPr="002F6D92">
        <w:rPr>
          <w:sz w:val="24"/>
          <w:szCs w:val="24"/>
        </w:rPr>
        <w:t>appoint…………………</w:t>
      </w:r>
      <w:r w:rsidR="002F6D92" w:rsidRPr="002F6D92">
        <w:rPr>
          <w:sz w:val="24"/>
          <w:szCs w:val="24"/>
        </w:rPr>
        <w:t>………………</w:t>
      </w:r>
      <w:r w:rsidR="002F6D92">
        <w:rPr>
          <w:sz w:val="24"/>
          <w:szCs w:val="24"/>
        </w:rPr>
        <w:t>…</w:t>
      </w:r>
      <w:proofErr w:type="gramStart"/>
      <w:r w:rsidR="002F6D92">
        <w:rPr>
          <w:sz w:val="24"/>
          <w:szCs w:val="24"/>
        </w:rPr>
        <w:t>…..</w:t>
      </w:r>
      <w:proofErr w:type="gramEnd"/>
      <w:r w:rsidRPr="002F6D92">
        <w:rPr>
          <w:sz w:val="24"/>
          <w:szCs w:val="24"/>
        </w:rPr>
        <w:t xml:space="preserve"> of…………………………………</w:t>
      </w:r>
      <w:r w:rsidR="002F6D92">
        <w:rPr>
          <w:sz w:val="24"/>
          <w:szCs w:val="24"/>
        </w:rPr>
        <w:t>…….</w:t>
      </w:r>
      <w:r w:rsidRPr="002F6D92">
        <w:rPr>
          <w:sz w:val="24"/>
          <w:szCs w:val="24"/>
        </w:rPr>
        <w:t>as my proxy to vote for me on my behalf</w:t>
      </w:r>
      <w:r w:rsidR="002F6D92" w:rsidRPr="002F6D92">
        <w:rPr>
          <w:sz w:val="24"/>
          <w:szCs w:val="24"/>
        </w:rPr>
        <w:t xml:space="preserve"> </w:t>
      </w:r>
      <w:r w:rsidRPr="002F6D92">
        <w:rPr>
          <w:sz w:val="24"/>
          <w:szCs w:val="24"/>
        </w:rPr>
        <w:t>at the Annual General Meeting of the Club, to be held on the1</w:t>
      </w:r>
      <w:r w:rsidR="002F6D92" w:rsidRPr="002F6D92">
        <w:rPr>
          <w:sz w:val="24"/>
          <w:szCs w:val="24"/>
        </w:rPr>
        <w:t>6</w:t>
      </w:r>
      <w:r w:rsidRPr="002F6D92">
        <w:rPr>
          <w:sz w:val="24"/>
          <w:szCs w:val="24"/>
        </w:rPr>
        <w:t xml:space="preserve">th day of </w:t>
      </w:r>
      <w:proofErr w:type="gramStart"/>
      <w:r w:rsidRPr="002F6D92">
        <w:rPr>
          <w:sz w:val="24"/>
          <w:szCs w:val="24"/>
        </w:rPr>
        <w:t>February</w:t>
      </w:r>
      <w:r w:rsidRPr="002F6D92">
        <w:rPr>
          <w:sz w:val="24"/>
          <w:szCs w:val="24"/>
        </w:rPr>
        <w:t>,</w:t>
      </w:r>
      <w:proofErr w:type="gramEnd"/>
      <w:r w:rsidRPr="002F6D92">
        <w:rPr>
          <w:sz w:val="24"/>
          <w:szCs w:val="24"/>
        </w:rPr>
        <w:t xml:space="preserve"> </w:t>
      </w:r>
      <w:r w:rsidRPr="002F6D92">
        <w:rPr>
          <w:sz w:val="24"/>
          <w:szCs w:val="24"/>
        </w:rPr>
        <w:t>202</w:t>
      </w:r>
      <w:r w:rsidRPr="002F6D92">
        <w:rPr>
          <w:sz w:val="24"/>
          <w:szCs w:val="24"/>
        </w:rPr>
        <w:t>6</w:t>
      </w:r>
      <w:r w:rsidRPr="002F6D92">
        <w:rPr>
          <w:sz w:val="24"/>
          <w:szCs w:val="24"/>
        </w:rPr>
        <w:t xml:space="preserve"> and at any adjournment of the meeting.</w:t>
      </w:r>
    </w:p>
    <w:p w14:paraId="5E581C70" w14:textId="77777777" w:rsidR="00851604" w:rsidRPr="002F6D92" w:rsidRDefault="00851604" w:rsidP="002F6D92">
      <w:pPr>
        <w:pStyle w:val="p2"/>
        <w:ind w:left="851"/>
        <w:rPr>
          <w:sz w:val="24"/>
          <w:szCs w:val="24"/>
        </w:rPr>
      </w:pPr>
    </w:p>
    <w:p w14:paraId="05FA1EAD" w14:textId="21B9AFF9" w:rsidR="00851604" w:rsidRPr="002F6D92" w:rsidRDefault="00851604" w:rsidP="002F6D92">
      <w:pPr>
        <w:pStyle w:val="p2"/>
        <w:ind w:left="851"/>
        <w:rPr>
          <w:sz w:val="24"/>
          <w:szCs w:val="24"/>
        </w:rPr>
      </w:pPr>
      <w:r w:rsidRPr="002F6D92">
        <w:rPr>
          <w:sz w:val="24"/>
          <w:szCs w:val="24"/>
        </w:rPr>
        <w:t>Signed this</w:t>
      </w:r>
      <w:r w:rsidR="002F6D92" w:rsidRPr="002F6D92">
        <w:rPr>
          <w:sz w:val="24"/>
          <w:szCs w:val="24"/>
        </w:rPr>
        <w:t>………</w:t>
      </w:r>
      <w:proofErr w:type="gramStart"/>
      <w:r w:rsidR="002F6D92" w:rsidRPr="002F6D92">
        <w:rPr>
          <w:sz w:val="24"/>
          <w:szCs w:val="24"/>
        </w:rPr>
        <w:t>…..</w:t>
      </w:r>
      <w:proofErr w:type="gramEnd"/>
      <w:r w:rsidR="002F6D92" w:rsidRPr="002F6D92">
        <w:rPr>
          <w:sz w:val="24"/>
          <w:szCs w:val="24"/>
        </w:rPr>
        <w:t xml:space="preserve">day </w:t>
      </w:r>
      <w:r w:rsidRPr="002F6D92">
        <w:rPr>
          <w:sz w:val="24"/>
          <w:szCs w:val="24"/>
        </w:rPr>
        <w:t>of</w:t>
      </w:r>
      <w:r w:rsidR="002F6D92" w:rsidRPr="002F6D92">
        <w:rPr>
          <w:sz w:val="24"/>
          <w:szCs w:val="24"/>
        </w:rPr>
        <w:t>………………</w:t>
      </w:r>
      <w:r w:rsidRPr="002F6D92">
        <w:rPr>
          <w:sz w:val="24"/>
          <w:szCs w:val="24"/>
        </w:rPr>
        <w:t xml:space="preserve"> 202</w:t>
      </w:r>
      <w:r w:rsidRPr="002F6D92">
        <w:rPr>
          <w:sz w:val="24"/>
          <w:szCs w:val="24"/>
        </w:rPr>
        <w:t>6</w:t>
      </w:r>
      <w:r w:rsidRPr="002F6D92">
        <w:rPr>
          <w:sz w:val="24"/>
          <w:szCs w:val="24"/>
        </w:rPr>
        <w:t>.</w:t>
      </w:r>
    </w:p>
    <w:p w14:paraId="6AC1ECC1" w14:textId="77777777" w:rsidR="002F6D92" w:rsidRPr="002F6D92" w:rsidRDefault="002F6D92" w:rsidP="002F6D92">
      <w:pPr>
        <w:pStyle w:val="p2"/>
        <w:ind w:left="851"/>
        <w:rPr>
          <w:sz w:val="24"/>
          <w:szCs w:val="24"/>
        </w:rPr>
      </w:pPr>
    </w:p>
    <w:p w14:paraId="67778738" w14:textId="7677BE06" w:rsidR="00851604" w:rsidRPr="002F6D92" w:rsidRDefault="00851604" w:rsidP="002F6D92">
      <w:pPr>
        <w:pStyle w:val="p2"/>
        <w:ind w:left="851"/>
        <w:rPr>
          <w:sz w:val="24"/>
          <w:szCs w:val="24"/>
        </w:rPr>
      </w:pPr>
      <w:r w:rsidRPr="002F6D92">
        <w:rPr>
          <w:sz w:val="24"/>
          <w:szCs w:val="24"/>
        </w:rPr>
        <w:t>Signature ………</w:t>
      </w:r>
      <w:proofErr w:type="gramStart"/>
      <w:r w:rsidRPr="002F6D92">
        <w:rPr>
          <w:sz w:val="24"/>
          <w:szCs w:val="24"/>
        </w:rPr>
        <w:t>…..</w:t>
      </w:r>
      <w:proofErr w:type="gramEnd"/>
      <w:r w:rsidRPr="002F6D92">
        <w:rPr>
          <w:sz w:val="24"/>
          <w:szCs w:val="24"/>
        </w:rPr>
        <w:t>…</w:t>
      </w:r>
      <w:proofErr w:type="gramStart"/>
      <w:r w:rsidRPr="002F6D92">
        <w:rPr>
          <w:sz w:val="24"/>
          <w:szCs w:val="24"/>
        </w:rPr>
        <w:t>…..</w:t>
      </w:r>
      <w:proofErr w:type="gramEnd"/>
      <w:r w:rsidRPr="002F6D92">
        <w:rPr>
          <w:sz w:val="24"/>
          <w:szCs w:val="24"/>
        </w:rPr>
        <w:t>…………</w:t>
      </w:r>
    </w:p>
    <w:p w14:paraId="0B271C5C" w14:textId="77777777" w:rsidR="002F6D92" w:rsidRPr="00851604" w:rsidRDefault="002F6D92" w:rsidP="002F6D92">
      <w:pPr>
        <w:pStyle w:val="p2"/>
        <w:ind w:left="851"/>
        <w:rPr>
          <w:sz w:val="28"/>
          <w:szCs w:val="28"/>
        </w:rPr>
      </w:pPr>
    </w:p>
    <w:p w14:paraId="531241BB" w14:textId="79891714" w:rsidR="00851604" w:rsidRPr="002F6D92" w:rsidRDefault="00851604" w:rsidP="002F6D92">
      <w:pPr>
        <w:pStyle w:val="p2"/>
        <w:ind w:left="851"/>
        <w:rPr>
          <w:sz w:val="24"/>
          <w:szCs w:val="24"/>
        </w:rPr>
      </w:pPr>
      <w:r w:rsidRPr="002F6D92">
        <w:rPr>
          <w:sz w:val="24"/>
          <w:szCs w:val="24"/>
        </w:rPr>
        <w:t>This form is to be used *in favour of/*against [strike out whichever is not wanted]</w:t>
      </w:r>
      <w:r w:rsidR="002F6D92" w:rsidRPr="002F6D92">
        <w:rPr>
          <w:sz w:val="24"/>
          <w:szCs w:val="24"/>
        </w:rPr>
        <w:t xml:space="preserve"> </w:t>
      </w:r>
      <w:r w:rsidRPr="002F6D92">
        <w:rPr>
          <w:sz w:val="24"/>
          <w:szCs w:val="24"/>
        </w:rPr>
        <w:t>the following resolutions - [list the relevant resolutions]</w:t>
      </w:r>
    </w:p>
    <w:p w14:paraId="062CC42E" w14:textId="77777777" w:rsidR="00851604" w:rsidRDefault="00851604"/>
    <w:sectPr w:rsidR="00851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A1F2E"/>
    <w:multiLevelType w:val="hybridMultilevel"/>
    <w:tmpl w:val="A3769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2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04"/>
    <w:rsid w:val="000266D7"/>
    <w:rsid w:val="002F6D92"/>
    <w:rsid w:val="006D2DE4"/>
    <w:rsid w:val="00851604"/>
    <w:rsid w:val="00F1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CB89C"/>
  <w15:chartTrackingRefBased/>
  <w15:docId w15:val="{02F3A794-6DC7-2541-8F11-92D600C6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60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5160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85160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1097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Johnsen</dc:creator>
  <cp:keywords/>
  <dc:description/>
  <cp:lastModifiedBy>Terry Johnsen</cp:lastModifiedBy>
  <cp:revision>1</cp:revision>
  <dcterms:created xsi:type="dcterms:W3CDTF">2026-01-21T08:08:00Z</dcterms:created>
  <dcterms:modified xsi:type="dcterms:W3CDTF">2026-01-21T08:40:00Z</dcterms:modified>
</cp:coreProperties>
</file>